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B3478">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广东美术馆白鹅潭馆区非展厅区域配置消防设备</w:t>
      </w:r>
      <w:r>
        <w:rPr>
          <w:rFonts w:hint="eastAsia" w:ascii="方正小标宋简体" w:hAnsi="方正小标宋简体" w:eastAsia="方正小标宋简体" w:cs="方正小标宋简体"/>
          <w:sz w:val="36"/>
          <w:szCs w:val="36"/>
        </w:rPr>
        <w:t>项目</w:t>
      </w:r>
    </w:p>
    <w:p w14:paraId="1E72AA5D">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比价邀请</w:t>
      </w:r>
      <w:r>
        <w:rPr>
          <w:rFonts w:hint="eastAsia" w:ascii="方正小标宋简体" w:hAnsi="方正小标宋简体" w:eastAsia="方正小标宋简体" w:cs="方正小标宋简体"/>
          <w:sz w:val="36"/>
          <w:szCs w:val="36"/>
        </w:rPr>
        <w:t>公告</w:t>
      </w:r>
    </w:p>
    <w:p w14:paraId="5EA43DB2">
      <w:pPr>
        <w:rPr>
          <w:rFonts w:hint="eastAsia"/>
        </w:rPr>
      </w:pPr>
    </w:p>
    <w:p w14:paraId="6F834269">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项目概况</w:t>
      </w:r>
      <w:r>
        <w:rPr>
          <w:rFonts w:hint="eastAsia" w:ascii="仿宋_GB2312" w:hAnsi="仿宋_GB2312" w:eastAsia="仿宋_GB2312" w:cs="仿宋_GB2312"/>
          <w:sz w:val="32"/>
          <w:szCs w:val="32"/>
          <w:lang w:eastAsia="zh-CN"/>
        </w:rPr>
        <w:t>：</w:t>
      </w:r>
    </w:p>
    <w:p w14:paraId="48D7B27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广东美术馆</w:t>
      </w:r>
      <w:r>
        <w:rPr>
          <w:rFonts w:hint="eastAsia" w:ascii="仿宋_GB2312" w:hAnsi="仿宋_GB2312" w:eastAsia="仿宋_GB2312" w:cs="仿宋_GB2312"/>
          <w:sz w:val="32"/>
          <w:szCs w:val="32"/>
          <w:lang w:eastAsia="zh-CN"/>
        </w:rPr>
        <w:t>白鹅潭馆区</w:t>
      </w:r>
      <w:r>
        <w:rPr>
          <w:rFonts w:hint="eastAsia" w:ascii="仿宋_GB2312" w:hAnsi="仿宋_GB2312" w:eastAsia="仿宋_GB2312" w:cs="仿宋_GB2312"/>
          <w:sz w:val="32"/>
          <w:szCs w:val="32"/>
        </w:rPr>
        <w:t>展厅区域已于</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rPr>
        <w:t>5月1日开馆前配置了相关的消防器材，其中含防爆柜套装、微型消防站套装、防毒面具等。</w:t>
      </w:r>
    </w:p>
    <w:p w14:paraId="5D0ADBA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随着</w:t>
      </w:r>
      <w:r>
        <w:rPr>
          <w:rFonts w:hint="eastAsia" w:ascii="仿宋_GB2312" w:hAnsi="仿宋_GB2312" w:eastAsia="仿宋_GB2312" w:cs="仿宋_GB2312"/>
          <w:sz w:val="32"/>
          <w:szCs w:val="32"/>
          <w:lang w:eastAsia="zh-CN"/>
        </w:rPr>
        <w:t>白鹅潭馆区</w:t>
      </w:r>
      <w:r>
        <w:rPr>
          <w:rFonts w:hint="eastAsia" w:ascii="仿宋_GB2312" w:hAnsi="仿宋_GB2312" w:eastAsia="仿宋_GB2312" w:cs="仿宋_GB2312"/>
          <w:sz w:val="32"/>
          <w:szCs w:val="32"/>
        </w:rPr>
        <w:t>其余各个区域的开放和使用，目前非展厅区域如各办公室、会议室等缺少消防设备。尤其办公区域缺少防毒面具和各类机房缺少自动灭火设备。</w:t>
      </w:r>
    </w:p>
    <w:p w14:paraId="1681AB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按照相关规定配置要求，</w:t>
      </w:r>
      <w:r>
        <w:rPr>
          <w:rFonts w:hint="eastAsia" w:ascii="仿宋_GB2312" w:hAnsi="仿宋_GB2312" w:eastAsia="仿宋_GB2312" w:cs="仿宋_GB2312"/>
          <w:sz w:val="32"/>
          <w:szCs w:val="32"/>
          <w:lang w:val="en-US" w:eastAsia="zh-CN"/>
        </w:rPr>
        <w:t>广东美术馆拟</w:t>
      </w:r>
      <w:r>
        <w:rPr>
          <w:rFonts w:hint="eastAsia" w:ascii="仿宋_GB2312" w:hAnsi="仿宋_GB2312" w:eastAsia="仿宋_GB2312" w:cs="仿宋_GB2312"/>
          <w:sz w:val="32"/>
          <w:szCs w:val="32"/>
        </w:rPr>
        <w:t>采购一批消防设备，其中含防毒面具、各类手提式灭火器、悬挂式灭火器、逃生疏散指示等，</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配置</w:t>
      </w:r>
      <w:r>
        <w:rPr>
          <w:rFonts w:hint="eastAsia" w:ascii="仿宋_GB2312" w:hAnsi="仿宋_GB2312" w:eastAsia="仿宋_GB2312" w:cs="仿宋_GB2312"/>
          <w:sz w:val="32"/>
          <w:szCs w:val="32"/>
          <w:lang w:val="en-US" w:eastAsia="zh-CN"/>
        </w:rPr>
        <w:t>或安装到指定</w:t>
      </w:r>
      <w:r>
        <w:rPr>
          <w:rFonts w:hint="eastAsia" w:ascii="仿宋_GB2312" w:hAnsi="仿宋_GB2312" w:eastAsia="仿宋_GB2312" w:cs="仿宋_GB2312"/>
          <w:sz w:val="32"/>
          <w:szCs w:val="32"/>
        </w:rPr>
        <w:t>区域，同时建立消防设备台账，便于消防器材的使用和维护。</w:t>
      </w:r>
    </w:p>
    <w:p w14:paraId="16DF188C">
      <w:pPr>
        <w:ind w:firstLine="65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采购项目的潜在供应商应在广东美术馆官网(媒体中心--公告https://www.gdmoa.org/Media_Center/）获取项目需求文件，并于2024年12月1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日16时00分（北京时间）前提交比价文件。</w:t>
      </w:r>
    </w:p>
    <w:p w14:paraId="04DFF55A">
      <w:pPr>
        <w:ind w:firstLine="651"/>
        <w:rPr>
          <w:rFonts w:hint="eastAsia" w:ascii="仿宋_GB2312" w:hAnsi="仿宋_GB2312" w:eastAsia="仿宋_GB2312" w:cs="仿宋_GB2312"/>
          <w:sz w:val="32"/>
          <w:szCs w:val="32"/>
        </w:rPr>
      </w:pPr>
    </w:p>
    <w:p w14:paraId="4FD18AE4">
      <w:pPr>
        <w:ind w:firstLine="651"/>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温馨提示：2024年12月12日删除12月10日</w:t>
      </w:r>
      <w:r>
        <w:rPr>
          <w:rFonts w:hint="eastAsia" w:ascii="仿宋_GB2312" w:hAnsi="仿宋_GB2312" w:eastAsia="仿宋_GB2312" w:cs="仿宋_GB2312"/>
          <w:sz w:val="32"/>
          <w:szCs w:val="32"/>
          <w:lang w:val="en-US" w:eastAsia="zh-CN"/>
        </w:rPr>
        <w:t>发布的</w:t>
      </w:r>
      <w:r>
        <w:rPr>
          <w:rFonts w:hint="eastAsia" w:ascii="仿宋_GB2312" w:hAnsi="仿宋_GB2312" w:eastAsia="仿宋_GB2312" w:cs="仿宋_GB2312"/>
          <w:sz w:val="32"/>
          <w:szCs w:val="32"/>
        </w:rPr>
        <w:t>《需求》品牌和型号</w:t>
      </w:r>
      <w:r>
        <w:rPr>
          <w:rFonts w:hint="eastAsia" w:ascii="仿宋_GB2312" w:hAnsi="仿宋_GB2312" w:eastAsia="仿宋_GB2312" w:cs="仿宋_GB2312"/>
          <w:sz w:val="32"/>
          <w:szCs w:val="32"/>
          <w:lang w:val="en-US" w:eastAsia="zh-CN"/>
        </w:rPr>
        <w:t>限制同时</w:t>
      </w:r>
      <w:r>
        <w:rPr>
          <w:rFonts w:hint="eastAsia" w:ascii="仿宋_GB2312" w:hAnsi="仿宋_GB2312" w:eastAsia="仿宋_GB2312" w:cs="仿宋_GB2312"/>
          <w:sz w:val="32"/>
          <w:szCs w:val="32"/>
        </w:rPr>
        <w:t>改第三大点第３小点的《消防安全许可证》为《消防设施工程专业承包二级》或以上证书，以支持更多厂家参与项目。</w:t>
      </w:r>
      <w:r>
        <w:rPr>
          <w:rFonts w:hint="eastAsia" w:ascii="仿宋_GB2312" w:hAnsi="仿宋_GB2312" w:eastAsia="仿宋_GB2312" w:cs="仿宋_GB2312"/>
          <w:sz w:val="32"/>
          <w:szCs w:val="32"/>
          <w:lang w:val="en-US" w:eastAsia="zh-CN"/>
        </w:rPr>
        <w:t>使用原《需求》投标，广东美术馆也接受。</w:t>
      </w:r>
    </w:p>
    <w:p w14:paraId="4628C4D5">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基本内容</w:t>
      </w:r>
    </w:p>
    <w:p w14:paraId="7C2B811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项目名称：广东美术馆</w:t>
      </w:r>
      <w:r>
        <w:rPr>
          <w:rFonts w:hint="eastAsia" w:ascii="仿宋_GB2312" w:hAnsi="仿宋_GB2312" w:eastAsia="仿宋_GB2312" w:cs="仿宋_GB2312"/>
          <w:sz w:val="32"/>
          <w:szCs w:val="32"/>
          <w:lang w:eastAsia="zh-CN"/>
        </w:rPr>
        <w:t>白鹅潭馆区</w:t>
      </w:r>
      <w:r>
        <w:rPr>
          <w:rFonts w:hint="eastAsia" w:ascii="仿宋_GB2312" w:hAnsi="仿宋_GB2312" w:eastAsia="仿宋_GB2312" w:cs="仿宋_GB2312"/>
          <w:sz w:val="32"/>
          <w:szCs w:val="32"/>
        </w:rPr>
        <w:t>非展厅区域配置消防设备项目</w:t>
      </w:r>
    </w:p>
    <w:p w14:paraId="1176C6B4">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采购方式：比价</w:t>
      </w:r>
    </w:p>
    <w:p w14:paraId="5B258540">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预算金额：760,000.00元</w:t>
      </w:r>
    </w:p>
    <w:p w14:paraId="259D9DE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最高限价：760,000.00元</w:t>
      </w:r>
    </w:p>
    <w:p w14:paraId="1A987F2B">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采购需求：广东美术馆</w:t>
      </w:r>
      <w:r>
        <w:rPr>
          <w:rFonts w:hint="eastAsia" w:ascii="仿宋_GB2312" w:hAnsi="仿宋_GB2312" w:eastAsia="仿宋_GB2312" w:cs="仿宋_GB2312"/>
          <w:sz w:val="32"/>
          <w:szCs w:val="32"/>
          <w:lang w:eastAsia="zh-CN"/>
        </w:rPr>
        <w:t>白鹅潭馆区</w:t>
      </w:r>
      <w:r>
        <w:rPr>
          <w:rFonts w:hint="eastAsia" w:ascii="仿宋_GB2312" w:hAnsi="仿宋_GB2312" w:eastAsia="仿宋_GB2312" w:cs="仿宋_GB2312"/>
          <w:sz w:val="32"/>
          <w:szCs w:val="32"/>
        </w:rPr>
        <w:t>非展厅区域配置消防设备项目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项目含消防器材的采购和施工，详见本文附件《广东美术馆白鹅潭馆区非展厅区域配置消防设备需求》。</w:t>
      </w:r>
    </w:p>
    <w:p w14:paraId="00EC1B94">
      <w:pPr>
        <w:ind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合同履行期限：</w:t>
      </w:r>
      <w:r>
        <w:rPr>
          <w:rFonts w:hint="eastAsia" w:ascii="仿宋_GB2312" w:hAnsi="仿宋_GB2312" w:eastAsia="仿宋_GB2312" w:cs="仿宋_GB2312"/>
          <w:sz w:val="32"/>
          <w:szCs w:val="32"/>
          <w:lang w:val="en-US" w:eastAsia="zh-CN"/>
        </w:rPr>
        <w:t>合同签订后40天内。</w:t>
      </w:r>
      <w:r>
        <w:rPr>
          <w:rFonts w:hint="eastAsia" w:ascii="仿宋_GB2312" w:hAnsi="仿宋_GB2312" w:eastAsia="仿宋_GB2312" w:cs="仿宋_GB2312"/>
          <w:sz w:val="32"/>
          <w:szCs w:val="32"/>
        </w:rPr>
        <w:t>如果成交人</w:t>
      </w:r>
      <w:r>
        <w:rPr>
          <w:rFonts w:hint="eastAsia" w:ascii="仿宋_GB2312" w:hAnsi="仿宋_GB2312" w:eastAsia="仿宋_GB2312" w:cs="仿宋_GB2312"/>
          <w:sz w:val="32"/>
          <w:szCs w:val="32"/>
          <w:lang w:val="en-US" w:eastAsia="zh-CN"/>
        </w:rPr>
        <w:t>提供的器材存在参数不符合要求、没有合格证书、没有检测证书、二手回收再售等情况</w:t>
      </w:r>
      <w:r>
        <w:rPr>
          <w:rFonts w:hint="eastAsia" w:ascii="仿宋_GB2312" w:hAnsi="仿宋_GB2312" w:eastAsia="仿宋_GB2312" w:cs="仿宋_GB2312"/>
          <w:sz w:val="32"/>
          <w:szCs w:val="32"/>
        </w:rPr>
        <w:t>，采购人将有权终止合同。</w:t>
      </w:r>
    </w:p>
    <w:p w14:paraId="723FC4B4">
      <w:pPr>
        <w:ind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本项目不接受联合体报价，不允许分包。</w:t>
      </w:r>
    </w:p>
    <w:p w14:paraId="0E5F7E72">
      <w:pPr>
        <w:rPr>
          <w:rFonts w:hint="eastAsia" w:ascii="仿宋_GB2312" w:hAnsi="仿宋_GB2312" w:eastAsia="仿宋_GB2312" w:cs="仿宋_GB2312"/>
          <w:sz w:val="32"/>
          <w:szCs w:val="32"/>
        </w:rPr>
      </w:pPr>
    </w:p>
    <w:p w14:paraId="274B22C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三、供应商</w:t>
      </w:r>
      <w:r>
        <w:rPr>
          <w:rFonts w:hint="eastAsia" w:ascii="仿宋_GB2312" w:hAnsi="仿宋_GB2312" w:eastAsia="仿宋_GB2312" w:cs="仿宋_GB2312"/>
          <w:sz w:val="32"/>
          <w:szCs w:val="32"/>
        </w:rPr>
        <w:t>的资格要求</w:t>
      </w:r>
    </w:p>
    <w:p w14:paraId="36E06DD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比价</w:t>
      </w:r>
      <w:r>
        <w:rPr>
          <w:rFonts w:hint="eastAsia" w:ascii="仿宋_GB2312" w:hAnsi="仿宋_GB2312" w:eastAsia="仿宋_GB2312" w:cs="仿宋_GB2312"/>
          <w:sz w:val="32"/>
          <w:szCs w:val="32"/>
        </w:rPr>
        <w:t>供应商应具备《中华人民共和国政府采购法》第二十二条规定的条件，具有良好的商业信誉和健全的会计制度，提交比价文件时需提供下列材料：</w:t>
      </w:r>
    </w:p>
    <w:p w14:paraId="2FE29DB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具有独立承担民事责任的能力：供应商必须是具有独立承担民事责任能力的在中华人民共和国境内注册的法人或其他组织或自然人，提交有效的营业执照（或事业法人登记证或身份证等相关证明）副本复印件。</w:t>
      </w:r>
    </w:p>
    <w:p w14:paraId="3490631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有依法缴纳税收和社会保障资金的良好记录：提供报价截止日前6个月内任意1个月依法缴纳税收和社会保障资金的相关材料。如依法免税或不需要缴纳社会保障资金的，提供相应证明材料。</w:t>
      </w:r>
    </w:p>
    <w:p w14:paraId="39E85C27">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履行合同所必需的设备和专业技术能力：</w:t>
      </w:r>
      <w:r>
        <w:rPr>
          <w:rFonts w:hint="eastAsia" w:ascii="仿宋_GB2312" w:hAnsi="仿宋_GB2312" w:eastAsia="仿宋_GB2312" w:cs="仿宋_GB2312"/>
          <w:sz w:val="32"/>
          <w:szCs w:val="32"/>
          <w:lang w:val="en-US" w:eastAsia="zh-CN"/>
        </w:rPr>
        <w:t>提交比价文件时附上《消防设施工程专业承包二级》或以上证书（原《消防安全许可证》）。</w:t>
      </w:r>
      <w:bookmarkStart w:id="0" w:name="_GoBack"/>
      <w:bookmarkEnd w:id="0"/>
    </w:p>
    <w:p w14:paraId="1CF855A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4.</w:t>
      </w:r>
      <w:r>
        <w:rPr>
          <w:rFonts w:hint="eastAsia" w:ascii="仿宋_GB2312" w:hAnsi="仿宋_GB2312" w:eastAsia="仿宋_GB2312" w:cs="仿宋_GB2312"/>
          <w:sz w:val="32"/>
          <w:szCs w:val="32"/>
        </w:rPr>
        <w:t>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Pr>
          <w:rFonts w:hint="eastAsia" w:ascii="仿宋_GB2312" w:hAnsi="仿宋_GB2312" w:eastAsia="仿宋_GB2312" w:cs="仿宋_GB2312"/>
          <w:sz w:val="32"/>
          <w:szCs w:val="32"/>
          <w:lang w:eastAsia="zh-CN"/>
        </w:rPr>
        <w:t>。</w:t>
      </w:r>
    </w:p>
    <w:p w14:paraId="68EE1915">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供应商未被列入“信用中国”网站</w:t>
      </w:r>
    </w:p>
    <w:p w14:paraId="4DB26F8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（响应）截止时间当天在“信用中国”网站（www.creditchina.gov.cn）及中国政府采购网（http://www.ccgp.gov.cn/）查询结果为准，如相关失信记录已失效，供应商需提供相关证明资料）。</w:t>
      </w:r>
    </w:p>
    <w:p w14:paraId="4901D28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前期为本项目提供整体设计、规范编制或者项目管理、监理、检测等服务的供应商，不得再参与本项目</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（响应）。响应承诺函相关承诺要求内容。</w:t>
      </w:r>
    </w:p>
    <w:p w14:paraId="322069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单位负责人为同一人或者存在直接控股、管理关系的不同供应商，不得同时参加本采购项目</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。响应承诺函相关承诺要求内容。</w:t>
      </w:r>
    </w:p>
    <w:p w14:paraId="415D39E2">
      <w:pPr>
        <w:rPr>
          <w:rFonts w:hint="eastAsia" w:ascii="仿宋_GB2312" w:hAnsi="仿宋_GB2312" w:eastAsia="仿宋_GB2312" w:cs="仿宋_GB2312"/>
          <w:sz w:val="32"/>
          <w:szCs w:val="32"/>
        </w:rPr>
      </w:pPr>
    </w:p>
    <w:p w14:paraId="46BD41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获取项目需求文件</w:t>
      </w:r>
    </w:p>
    <w:p w14:paraId="21AD7B03">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此公告上线后到2024年12月17日15时00分（北京时间,法定节假日除外）为止（公告到截止日期共7天）。</w:t>
      </w:r>
    </w:p>
    <w:p w14:paraId="2A0805D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地点：广东美术馆官网(媒体中心--公告)</w:t>
      </w:r>
    </w:p>
    <w:p w14:paraId="201DC134">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https://www.gdmoa.org/Media_Center/</w:t>
      </w:r>
    </w:p>
    <w:p w14:paraId="43CB665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方式：在线免费获取</w:t>
      </w:r>
    </w:p>
    <w:p w14:paraId="317D55BE">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售价：免费获取</w:t>
      </w:r>
    </w:p>
    <w:p w14:paraId="778B5EF4">
      <w:pPr>
        <w:ind w:firstLine="640"/>
        <w:rPr>
          <w:rFonts w:hint="eastAsia" w:ascii="仿宋_GB2312" w:hAnsi="仿宋_GB2312" w:eastAsia="仿宋_GB2312" w:cs="仿宋_GB2312"/>
          <w:sz w:val="32"/>
          <w:szCs w:val="32"/>
          <w:lang w:val="en-US" w:eastAsia="zh-CN"/>
        </w:rPr>
      </w:pPr>
    </w:p>
    <w:p w14:paraId="213899A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五、比价</w:t>
      </w:r>
      <w:r>
        <w:rPr>
          <w:rFonts w:hint="eastAsia" w:ascii="仿宋_GB2312" w:hAnsi="仿宋_GB2312" w:eastAsia="仿宋_GB2312" w:cs="仿宋_GB2312"/>
          <w:sz w:val="32"/>
          <w:szCs w:val="32"/>
        </w:rPr>
        <w:t>文件提交</w:t>
      </w:r>
    </w:p>
    <w:p w14:paraId="26353EE0">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1.截止时间：2024年12月17日16时00分（北京时间）后，馆方将不再接收比价文件，迟到的标书一律作废。</w:t>
      </w:r>
    </w:p>
    <w:p w14:paraId="2F40E71D">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w:t>
      </w: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广东省广州市荔湾区芳村白鹅潭南路19号</w:t>
      </w:r>
    </w:p>
    <w:p w14:paraId="211FA371">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3.比价方式:</w:t>
      </w:r>
    </w:p>
    <w:p w14:paraId="563600E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1）供应商报价表：除《广东美术馆白鹅潭馆区非展厅区域配置消防设备需求》表标题改为“报价”外，不能修改或删除《需求》表格里的其他任何文字，可以按照法律法规投标要求适当增加项目内容（视供应商报价方式自定，如高空作业费、绿色施工费等），列出每个项目内容的单价和每个项目内容总金额，另起两行补充税率及最终总报价，表格大小可以缩放方便打印。报价单末尾空白处靠右位置署公司名及盖上公章。</w:t>
      </w:r>
    </w:p>
    <w:p w14:paraId="64064B80">
      <w:pPr>
        <w:ind w:firstLine="65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价密封：报价表以及第三点“供应商的资格要求”中提到的资料、附件中的廉洁承诺函、响应承诺函，装订后用密封袋密封。密封袋上注明投标项目和投标公司、联系人、联系人联系方式，密封口处加盖投标公司盖章。</w:t>
      </w:r>
    </w:p>
    <w:p w14:paraId="110A0E61">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（3）提交比价文件：密封袋送到广东省广州市荔湾区芳村白鹅潭南路19号广东美术馆，由项目联系人江小姐收取，过时不再收取。</w:t>
      </w:r>
    </w:p>
    <w:p w14:paraId="29BA718A">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4.开标方式：截止日过后，根据收到的比价文件，广东美术馆内部开标，在符合应标要求的前提下，项目总报价最低公司为此项目中标公司，确认无误后由项目联系人通知中标公司，进行后续工作。</w:t>
      </w:r>
    </w:p>
    <w:p w14:paraId="352A658C">
      <w:pPr>
        <w:rPr>
          <w:rFonts w:hint="eastAsia" w:ascii="仿宋_GB2312" w:hAnsi="仿宋_GB2312" w:eastAsia="仿宋_GB2312" w:cs="仿宋_GB2312"/>
          <w:sz w:val="32"/>
          <w:szCs w:val="32"/>
        </w:rPr>
      </w:pPr>
    </w:p>
    <w:p w14:paraId="78F46DC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公告期限</w:t>
      </w:r>
    </w:p>
    <w:p w14:paraId="2E9390F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自本公告发布之日起到2024年12月1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日15时00分（北京时间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w:t>
      </w:r>
    </w:p>
    <w:p w14:paraId="739303FC">
      <w:pPr>
        <w:rPr>
          <w:rFonts w:hint="eastAsia" w:ascii="仿宋_GB2312" w:hAnsi="仿宋_GB2312" w:eastAsia="仿宋_GB2312" w:cs="仿宋_GB2312"/>
          <w:sz w:val="32"/>
          <w:szCs w:val="32"/>
        </w:rPr>
      </w:pPr>
    </w:p>
    <w:p w14:paraId="5751D29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凡对本次</w:t>
      </w:r>
      <w:r>
        <w:rPr>
          <w:rFonts w:hint="eastAsia" w:ascii="仿宋_GB2312" w:hAnsi="仿宋_GB2312" w:eastAsia="仿宋_GB2312" w:cs="仿宋_GB2312"/>
          <w:sz w:val="32"/>
          <w:szCs w:val="32"/>
          <w:lang w:val="en-US" w:eastAsia="zh-CN"/>
        </w:rPr>
        <w:t>招标事项</w:t>
      </w:r>
      <w:r>
        <w:rPr>
          <w:rFonts w:hint="eastAsia" w:ascii="仿宋_GB2312" w:hAnsi="仿宋_GB2312" w:eastAsia="仿宋_GB2312" w:cs="仿宋_GB2312"/>
          <w:sz w:val="32"/>
          <w:szCs w:val="32"/>
        </w:rPr>
        <w:t>提出询问，请按以下方式联系</w:t>
      </w:r>
    </w:p>
    <w:p w14:paraId="6772453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项目</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江</w:t>
      </w:r>
      <w:r>
        <w:rPr>
          <w:rFonts w:hint="eastAsia" w:ascii="仿宋_GB2312" w:hAnsi="仿宋_GB2312" w:eastAsia="仿宋_GB2312" w:cs="仿宋_GB2312"/>
          <w:sz w:val="32"/>
          <w:szCs w:val="32"/>
        </w:rPr>
        <w:t>小姐</w:t>
      </w:r>
    </w:p>
    <w:p w14:paraId="015D2A9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电话：020-82156533</w:t>
      </w:r>
    </w:p>
    <w:p w14:paraId="2DA83162">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地址：广东省广州市荔湾区芳村白鹅潭南路19号</w:t>
      </w:r>
    </w:p>
    <w:p w14:paraId="0B2662BD">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附件：1.广东美术馆白鹅潭馆区非展厅区域配置消防设　　　</w:t>
      </w:r>
    </w:p>
    <w:p w14:paraId="7200D2FC">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备项目需求</w:t>
      </w:r>
    </w:p>
    <w:p w14:paraId="6DF68337">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2.广东美术馆白鹅潭馆区非展厅区域配置消防</w:t>
      </w:r>
    </w:p>
    <w:p w14:paraId="13386F79">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设备项目廉洁承诺函</w:t>
      </w:r>
    </w:p>
    <w:p w14:paraId="6546F298">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3.广东美术馆白鹅潭馆区非展厅区域配置消防</w:t>
      </w:r>
    </w:p>
    <w:p w14:paraId="4DDF4549">
      <w:pPr>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设备项目响应承诺函</w:t>
      </w:r>
    </w:p>
    <w:p w14:paraId="506500DD">
      <w:pPr>
        <w:rPr>
          <w:rFonts w:hint="eastAsia" w:ascii="仿宋_GB2312" w:hAnsi="仿宋_GB2312" w:eastAsia="仿宋_GB2312" w:cs="仿宋_GB2312"/>
          <w:sz w:val="32"/>
          <w:szCs w:val="32"/>
          <w:lang w:val="en-US" w:eastAsia="zh-CN"/>
        </w:rPr>
      </w:pPr>
    </w:p>
    <w:p w14:paraId="7389E06E">
      <w:pPr>
        <w:rPr>
          <w:rFonts w:hint="eastAsia" w:ascii="仿宋_GB2312" w:hAnsi="仿宋_GB2312" w:eastAsia="仿宋_GB2312" w:cs="仿宋_GB2312"/>
          <w:sz w:val="32"/>
          <w:szCs w:val="32"/>
          <w:lang w:val="en-US" w:eastAsia="zh-CN"/>
        </w:rPr>
      </w:pPr>
    </w:p>
    <w:p w14:paraId="420932E0">
      <w:pPr>
        <w:ind w:firstLine="5440" w:firstLineChars="17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广东美术馆</w:t>
      </w:r>
    </w:p>
    <w:p w14:paraId="28C675D9">
      <w:pPr>
        <w:ind w:firstLine="5120" w:firstLineChars="1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2024年12月10日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00000000"/>
    <w:rsid w:val="0161135E"/>
    <w:rsid w:val="03102BC6"/>
    <w:rsid w:val="05420AA2"/>
    <w:rsid w:val="06B17586"/>
    <w:rsid w:val="075F094F"/>
    <w:rsid w:val="0C5D15A0"/>
    <w:rsid w:val="12F20A82"/>
    <w:rsid w:val="13DA5440"/>
    <w:rsid w:val="1F5C771B"/>
    <w:rsid w:val="22275501"/>
    <w:rsid w:val="247244C0"/>
    <w:rsid w:val="28267505"/>
    <w:rsid w:val="34600C79"/>
    <w:rsid w:val="380059DE"/>
    <w:rsid w:val="3FCE34B0"/>
    <w:rsid w:val="41313560"/>
    <w:rsid w:val="469F12EF"/>
    <w:rsid w:val="49F02804"/>
    <w:rsid w:val="4B1B7691"/>
    <w:rsid w:val="4DD635FA"/>
    <w:rsid w:val="51DF20AF"/>
    <w:rsid w:val="5754398C"/>
    <w:rsid w:val="5AE0168F"/>
    <w:rsid w:val="5DFA1BBA"/>
    <w:rsid w:val="682A62E5"/>
    <w:rsid w:val="6AFD0CA1"/>
    <w:rsid w:val="6F1F4B3D"/>
    <w:rsid w:val="742D6137"/>
    <w:rsid w:val="76E160F1"/>
    <w:rsid w:val="77B8461E"/>
    <w:rsid w:val="7E3445D2"/>
    <w:rsid w:val="7EEB5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2241</Words>
  <Characters>2490</Characters>
  <Lines>0</Lines>
  <Paragraphs>0</Paragraphs>
  <TotalTime>485</TotalTime>
  <ScaleCrop>false</ScaleCrop>
  <LinksUpToDate>false</LinksUpToDate>
  <CharactersWithSpaces>2561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2024-12-04T01:51:00Z</dcterms:created>
  <dc:creator>Administrator</dc:creator>
  <cp:lastModifiedBy>天光风影</cp:lastModifiedBy>
  <dcterms:modified xsi:type="dcterms:W3CDTF">2024-12-12T08:05:59Z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2AC008C2FC9B41F6BE1822830D0B9A72_13</vt:lpwstr>
  </property>
</Properties>
</file>