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fldChar w:fldCharType="begin"/>
      </w:r>
      <w:r>
        <w:instrText xml:space="preserve"> HYPERLINK "http://www.gdmoa.org/home/Press/Message/2017/download/%E7%AC%AC%E5%8D%81%E4%B8%89%E5%B1%8A%E5%B9%BF%E4%B8%9C%E7%9C%81%E8%89%BA%E6%9C%AF%E8%8A%82%E4%BC%98%E7%A7%80%E7%BE%8E%E6%9C%AF%E4%BD%9C%E5%93%81%E5%B1%95%E5%8F%82%E5%B1%95%E4%BD%9C%E5%93%81%E7%94%B3%E6%8A%A5%E4%B9%A6.doc" </w:instrText>
      </w:r>
      <w:r>
        <w:fldChar w:fldCharType="separate"/>
      </w:r>
      <w:r>
        <w:rPr>
          <w:rFonts w:ascii="Tahoma" w:hAnsi="Tahoma" w:eastAsia="宋体" w:cs="Tahoma"/>
          <w:color w:val="000000"/>
          <w:kern w:val="0"/>
          <w:sz w:val="28"/>
          <w:szCs w:val="28"/>
        </w:rPr>
        <w:t>附件：第十</w:t>
      </w:r>
      <w:r>
        <w:rPr>
          <w:rFonts w:hint="eastAsia" w:ascii="Tahoma" w:hAnsi="Tahoma" w:eastAsia="宋体" w:cs="Tahoma"/>
          <w:color w:val="000000"/>
          <w:kern w:val="0"/>
          <w:sz w:val="28"/>
          <w:szCs w:val="28"/>
        </w:rPr>
        <w:t>四</w:t>
      </w:r>
      <w:r>
        <w:rPr>
          <w:rFonts w:ascii="Tahoma" w:hAnsi="Tahoma" w:eastAsia="宋体" w:cs="Tahoma"/>
          <w:color w:val="000000"/>
          <w:kern w:val="0"/>
          <w:sz w:val="28"/>
          <w:szCs w:val="28"/>
        </w:rPr>
        <w:t>届广东省艺术节优秀美术作品展参展作品申报书</w:t>
      </w:r>
      <w:r>
        <w:rPr>
          <w:rFonts w:ascii="Tahoma" w:hAnsi="Tahoma" w:eastAsia="宋体" w:cs="Tahoma"/>
          <w:color w:val="000000"/>
          <w:kern w:val="0"/>
          <w:sz w:val="28"/>
          <w:szCs w:val="28"/>
        </w:rPr>
        <w:fldChar w:fldCharType="end"/>
      </w:r>
      <w:r>
        <w:rPr>
          <w:rFonts w:ascii="Tahoma" w:hAnsi="Tahoma" w:eastAsia="宋体" w:cs="Tahoma"/>
          <w:color w:val="000000"/>
          <w:kern w:val="0"/>
          <w:sz w:val="28"/>
          <w:szCs w:val="28"/>
        </w:rPr>
        <w:t> </w:t>
      </w:r>
      <w:r>
        <w:rPr>
          <w:rFonts w:hint="eastAsia" w:ascii="Tahoma" w:hAnsi="Tahoma" w:eastAsia="宋体" w:cs="Tahoma"/>
          <w:color w:val="000000"/>
          <w:kern w:val="0"/>
          <w:sz w:val="28"/>
          <w:szCs w:val="28"/>
        </w:rPr>
        <w:t xml:space="preserve">                                                                  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第十四届广东省艺术节优秀美术作品展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参展作品申报书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编号（此处由展览组委会填写）: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60"/>
        <w:gridCol w:w="1245"/>
        <w:gridCol w:w="1247"/>
        <w:gridCol w:w="1242"/>
        <w:gridCol w:w="1247"/>
        <w:gridCol w:w="1244"/>
        <w:gridCol w:w="1246"/>
        <w:gridCol w:w="155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60" w:hRule="atLeast"/>
          <w:jc w:val="center"/>
        </w:trPr>
        <w:tc>
          <w:tcPr>
            <w:tcW w:w="10280" w:type="dxa"/>
            <w:gridSpan w:val="8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作  品  信  息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名  称</w:t>
            </w:r>
          </w:p>
        </w:tc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种  类</w:t>
            </w:r>
          </w:p>
        </w:tc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□中国画    □油画    □版画    □雕塑    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书法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□水彩（粉）画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综合绘画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装置艺术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多媒体影像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摄影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材  质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创作时间</w:t>
            </w: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尺  寸</w:t>
            </w:r>
          </w:p>
        </w:tc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（单位：厘米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cm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，不含外框，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宽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或 高×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宽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double" w:color="000000" w:sz="6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参展记录</w:t>
            </w:r>
          </w:p>
        </w:tc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6" w:space="0"/>
              <w:right w:val="double" w:color="000000" w:sz="6" w:space="0"/>
            </w:tcBorders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10280" w:type="dxa"/>
            <w:gridSpan w:val="8"/>
            <w:tcBorders>
              <w:left w:val="double" w:color="000000" w:sz="6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作者信息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身份证件</w:t>
            </w:r>
          </w:p>
        </w:tc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□身份证  □军官证  □其他：_________  证件号：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78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个人简介</w:t>
            </w:r>
          </w:p>
        </w:tc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（150字以内，主要填写学历学位、工作单位及职务、艺术经历等）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91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double" w:color="000000" w:sz="6" w:space="0"/>
              <w:bottom w:val="double" w:color="000000" w:sz="6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个人声明</w:t>
            </w:r>
          </w:p>
        </w:tc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6" w:space="0"/>
              <w:right w:val="double" w:color="000000" w:sz="6" w:space="0"/>
            </w:tcBorders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我承诺：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我已阅读、理解并接受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第十四届广东艺术节优秀美术作品展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的相关规则要求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并保证所填事项属实。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br w:type="textWrapping"/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autoSpaceDN w:val="0"/>
              <w:ind w:firstLine="3960" w:firstLineChars="1650"/>
              <w:jc w:val="lef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签名：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填表日期：      年    月    日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F4"/>
    <w:rsid w:val="000316BC"/>
    <w:rsid w:val="000C11D3"/>
    <w:rsid w:val="000F0C27"/>
    <w:rsid w:val="00180C1E"/>
    <w:rsid w:val="00310E3B"/>
    <w:rsid w:val="00363A0E"/>
    <w:rsid w:val="0044512A"/>
    <w:rsid w:val="00514783"/>
    <w:rsid w:val="005464BB"/>
    <w:rsid w:val="005507F8"/>
    <w:rsid w:val="0058404D"/>
    <w:rsid w:val="00615D09"/>
    <w:rsid w:val="006237F4"/>
    <w:rsid w:val="0065275E"/>
    <w:rsid w:val="006C2872"/>
    <w:rsid w:val="006E0208"/>
    <w:rsid w:val="006F5957"/>
    <w:rsid w:val="0071573E"/>
    <w:rsid w:val="00731D74"/>
    <w:rsid w:val="00787AA8"/>
    <w:rsid w:val="00802890"/>
    <w:rsid w:val="008318F9"/>
    <w:rsid w:val="00834920"/>
    <w:rsid w:val="00835E71"/>
    <w:rsid w:val="0084171F"/>
    <w:rsid w:val="008555DC"/>
    <w:rsid w:val="008E4468"/>
    <w:rsid w:val="009445BC"/>
    <w:rsid w:val="00AF6556"/>
    <w:rsid w:val="00B1471F"/>
    <w:rsid w:val="00B31981"/>
    <w:rsid w:val="00BE6F76"/>
    <w:rsid w:val="00C65D48"/>
    <w:rsid w:val="00C87A77"/>
    <w:rsid w:val="00CA5E6F"/>
    <w:rsid w:val="00D000E6"/>
    <w:rsid w:val="00DC3C51"/>
    <w:rsid w:val="00E02ECD"/>
    <w:rsid w:val="00E14104"/>
    <w:rsid w:val="00EE1A5F"/>
    <w:rsid w:val="00F57B6A"/>
    <w:rsid w:val="00FC0740"/>
    <w:rsid w:val="011D3880"/>
    <w:rsid w:val="0D8627FB"/>
    <w:rsid w:val="0E1A5B95"/>
    <w:rsid w:val="107F5D41"/>
    <w:rsid w:val="192616E8"/>
    <w:rsid w:val="2E6F72C2"/>
    <w:rsid w:val="3D760074"/>
    <w:rsid w:val="4E1C079D"/>
    <w:rsid w:val="71535E29"/>
    <w:rsid w:val="763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500</Words>
  <Characters>2855</Characters>
  <Lines>23</Lines>
  <Paragraphs>6</Paragraphs>
  <TotalTime>12</TotalTime>
  <ScaleCrop>false</ScaleCrop>
  <LinksUpToDate>false</LinksUpToDate>
  <CharactersWithSpaces>3349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2020-08-20T00:53:00Z</dcterms:created>
  <dc:creator>User</dc:creator>
  <cp:lastModifiedBy>winci</cp:lastModifiedBy>
  <dcterms:modified xsi:type="dcterms:W3CDTF">2020-09-21T02:55:11Z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