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F2283">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廉政承诺书</w:t>
      </w:r>
    </w:p>
    <w:p w14:paraId="47D501B1">
      <w:pPr>
        <w:jc w:val="center"/>
        <w:rPr>
          <w:rFonts w:hint="eastAsia" w:ascii="仿宋_GB2312" w:hAnsi="仿宋_GB2312" w:eastAsia="仿宋_GB2312" w:cs="仿宋_GB2312"/>
          <w:sz w:val="32"/>
          <w:szCs w:val="32"/>
        </w:rPr>
      </w:pPr>
    </w:p>
    <w:p w14:paraId="32B82CB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广东美术馆</w:t>
      </w:r>
      <w:r>
        <w:rPr>
          <w:rFonts w:hint="eastAsia" w:ascii="仿宋_GB2312" w:hAnsi="仿宋_GB2312" w:eastAsia="仿宋_GB2312" w:cs="仿宋_GB2312"/>
          <w:sz w:val="32"/>
          <w:szCs w:val="32"/>
        </w:rPr>
        <w:t>办公室：</w:t>
      </w:r>
    </w:p>
    <w:p w14:paraId="425335B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我方作为“广东美术馆白鹅潭馆区非展厅区域配置消防设备项目</w:t>
      </w:r>
      <w:bookmarkStart w:id="0" w:name="_GoBack"/>
      <w:bookmarkEnd w:id="0"/>
      <w:r>
        <w:rPr>
          <w:rFonts w:hint="eastAsia" w:ascii="仿宋_GB2312" w:hAnsi="仿宋_GB2312" w:eastAsia="仿宋_GB2312" w:cs="仿宋_GB2312"/>
          <w:sz w:val="32"/>
          <w:szCs w:val="32"/>
        </w:rPr>
        <w:t>”成交供应商，承诺下列条款：</w:t>
      </w:r>
    </w:p>
    <w:p w14:paraId="3EFE050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1.加强管理，合法经营，依法办事，规范操作，积极配合广东省文化和旅游厅办公室的廉政建设，保障车辆租赁工作的健康发展。</w:t>
      </w:r>
    </w:p>
    <w:p w14:paraId="5887EC6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2.不向贵方人员及其家属赠送红包及礼品等各种有价证券或收受其他经济利益。否则，被视为行贿行为。</w:t>
      </w:r>
    </w:p>
    <w:p w14:paraId="09775B5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3.不邀请贵方人员参加各种娱乐、旅游活动（含以各种参观、培训、学习名义组织的旅游活动）。</w:t>
      </w:r>
    </w:p>
    <w:p w14:paraId="4CA1EA8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4.不向贵方人员提供各种形式的回扣或报销费用。</w:t>
      </w:r>
    </w:p>
    <w:p w14:paraId="57E65A5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5.不安排贵方人员的家属在我方企业工作。</w:t>
      </w:r>
    </w:p>
    <w:p w14:paraId="60AA43C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6.贵方人员如果向我方提出上述违反廉政要求的行为，我方及时向贵方监管部门和有关纪律检查部门、监察部门报告。</w:t>
      </w:r>
    </w:p>
    <w:p w14:paraId="68300DF1">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如有违反，愿意接受有关部门处罚。</w:t>
      </w:r>
    </w:p>
    <w:p w14:paraId="25519CAF">
      <w:pPr>
        <w:ind w:firstLine="640"/>
        <w:rPr>
          <w:rFonts w:hint="eastAsia" w:ascii="仿宋_GB2312" w:hAnsi="仿宋_GB2312" w:eastAsia="仿宋_GB2312" w:cs="仿宋_GB2312"/>
          <w:sz w:val="32"/>
          <w:szCs w:val="32"/>
        </w:rPr>
      </w:pPr>
    </w:p>
    <w:p w14:paraId="7E72AAAB">
      <w:pPr>
        <w:ind w:firstLine="640"/>
        <w:rPr>
          <w:rFonts w:hint="eastAsia" w:ascii="仿宋_GB2312" w:hAnsi="仿宋_GB2312" w:eastAsia="仿宋_GB2312" w:cs="仿宋_GB2312"/>
          <w:sz w:val="32"/>
          <w:szCs w:val="32"/>
        </w:rPr>
      </w:pPr>
    </w:p>
    <w:p w14:paraId="4B56074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承诺人（公章）：</w:t>
      </w:r>
    </w:p>
    <w:p w14:paraId="547BF1C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4D130B94"/>
    <w:rsid w:val="271424FA"/>
    <w:rsid w:val="4D130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321</Words>
  <Characters>327</Characters>
  <Lines>0</Lines>
  <Paragraphs>0</Paragraphs>
  <TotalTime>1</TotalTime>
  <ScaleCrop>false</ScaleCrop>
  <LinksUpToDate>false</LinksUpToDate>
  <CharactersWithSpaces>380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2024-12-06T03:15:00Z</dcterms:created>
  <dc:creator>天光风影</dc:creator>
  <cp:lastModifiedBy>天光风影</cp:lastModifiedBy>
  <dcterms:modified xsi:type="dcterms:W3CDTF">2024-12-06T03:44:54Z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313288962C4C42C28DBF5DC58341B643_13</vt:lpwstr>
  </property>
</Properties>
</file>